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09" w:rsidRDefault="000A6A09"/>
    <w:p w:rsidR="006F1EBA" w:rsidRPr="000A6A09" w:rsidRDefault="000A6A09">
      <w:pPr>
        <w:rPr>
          <w:b/>
          <w:sz w:val="30"/>
          <w:szCs w:val="30"/>
          <w:u w:val="single"/>
        </w:rPr>
      </w:pPr>
      <w:r w:rsidRPr="000A6A09">
        <w:rPr>
          <w:b/>
          <w:sz w:val="30"/>
          <w:szCs w:val="30"/>
          <w:u w:val="single"/>
        </w:rPr>
        <w:t>Норматив потребления горячей воды 1м</w:t>
      </w:r>
      <w:r w:rsidRPr="000A6A09">
        <w:rPr>
          <w:b/>
          <w:sz w:val="30"/>
          <w:szCs w:val="30"/>
          <w:u w:val="single"/>
          <w:vertAlign w:val="superscript"/>
        </w:rPr>
        <w:t xml:space="preserve">3 </w:t>
      </w:r>
      <w:r w:rsidRPr="000A6A09">
        <w:rPr>
          <w:b/>
          <w:sz w:val="30"/>
          <w:szCs w:val="30"/>
          <w:u w:val="single"/>
        </w:rPr>
        <w:t>на 1 чел. в месяц – 3,32</w:t>
      </w:r>
    </w:p>
    <w:p w:rsidR="006F1EBA" w:rsidRDefault="000A6A09">
      <w:r w:rsidRPr="000A6A09">
        <w:rPr>
          <w:b/>
          <w:sz w:val="30"/>
          <w:szCs w:val="30"/>
          <w:u w:val="single"/>
        </w:rPr>
        <w:t>Норматив потребления холодной воды 1м</w:t>
      </w:r>
      <w:r w:rsidRPr="000A6A09">
        <w:rPr>
          <w:b/>
          <w:sz w:val="30"/>
          <w:szCs w:val="30"/>
          <w:u w:val="single"/>
          <w:vertAlign w:val="superscript"/>
        </w:rPr>
        <w:t>3</w:t>
      </w:r>
      <w:r w:rsidRPr="000A6A09">
        <w:rPr>
          <w:b/>
          <w:sz w:val="30"/>
          <w:szCs w:val="30"/>
          <w:u w:val="single"/>
        </w:rPr>
        <w:t xml:space="preserve"> на 1 чел. в месяц – 5,19</w:t>
      </w:r>
    </w:p>
    <w:tbl>
      <w:tblPr>
        <w:tblpPr w:leftFromText="180" w:rightFromText="180" w:vertAnchor="page" w:horzAnchor="page" w:tblpX="1" w:tblpY="453"/>
        <w:tblW w:w="1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78"/>
        <w:gridCol w:w="1418"/>
        <w:gridCol w:w="1417"/>
        <w:gridCol w:w="1982"/>
        <w:gridCol w:w="2125"/>
        <w:gridCol w:w="2059"/>
      </w:tblGrid>
      <w:tr w:rsidR="006F1EBA" w:rsidRPr="00734910" w:rsidTr="00800862">
        <w:trPr>
          <w:gridAfter w:val="1"/>
          <w:wAfter w:w="2059" w:type="dxa"/>
        </w:trPr>
        <w:tc>
          <w:tcPr>
            <w:tcW w:w="425" w:type="dxa"/>
            <w:vMerge w:val="restart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1EBA" w:rsidRPr="00645E71" w:rsidRDefault="006F1EBA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vMerge w:val="restart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1EBA" w:rsidRPr="00645E71" w:rsidRDefault="006F1EBA" w:rsidP="006F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6F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6F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6F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6F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6F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4910" w:rsidRPr="00734910" w:rsidRDefault="006F1EBA" w:rsidP="006F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3278" w:type="dxa"/>
            <w:vMerge w:val="restart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1EBA" w:rsidRPr="00645E71" w:rsidRDefault="006F1EBA" w:rsidP="006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6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6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6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6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1EBA" w:rsidRPr="00645E71" w:rsidRDefault="006F1EBA" w:rsidP="006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4910" w:rsidRPr="00734910" w:rsidRDefault="00734910" w:rsidP="006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418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734910" w:rsidP="006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01.01.2015 по 30.06.2015</w:t>
            </w:r>
          </w:p>
        </w:tc>
        <w:tc>
          <w:tcPr>
            <w:tcW w:w="1417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734910" w:rsidP="006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01.07.2015 по 31.12.2015</w:t>
            </w:r>
          </w:p>
        </w:tc>
        <w:tc>
          <w:tcPr>
            <w:tcW w:w="1982" w:type="dxa"/>
            <w:vMerge w:val="restart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5E71" w:rsidRPr="00645E71" w:rsidRDefault="00645E71" w:rsidP="006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5E71" w:rsidRPr="00645E71" w:rsidRDefault="00645E71" w:rsidP="006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4910" w:rsidRPr="00734910" w:rsidRDefault="00734910" w:rsidP="006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приказа Управления государственного регулирования цен и тарифов Республики Адыгея</w:t>
            </w:r>
          </w:p>
        </w:tc>
        <w:tc>
          <w:tcPr>
            <w:tcW w:w="2125" w:type="dxa"/>
            <w:vMerge w:val="restart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5E71" w:rsidRPr="00645E71" w:rsidRDefault="00645E71" w:rsidP="006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5E71" w:rsidRPr="00645E71" w:rsidRDefault="00645E71" w:rsidP="006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4910" w:rsidRPr="00734910" w:rsidRDefault="00734910" w:rsidP="006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протокола коллегии Управления государственного регулирования цен и тарифов Республики Адыгея</w:t>
            </w:r>
          </w:p>
        </w:tc>
      </w:tr>
      <w:tr w:rsidR="006F1EBA" w:rsidRPr="00734910" w:rsidTr="00800862">
        <w:trPr>
          <w:gridAfter w:val="1"/>
          <w:wAfter w:w="2059" w:type="dxa"/>
          <w:trHeight w:val="2053"/>
        </w:trPr>
        <w:tc>
          <w:tcPr>
            <w:tcW w:w="425" w:type="dxa"/>
            <w:vMerge/>
            <w:vAlign w:val="center"/>
            <w:hideMark/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vAlign w:val="center"/>
            <w:hideMark/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1EBA" w:rsidRDefault="006F1EBA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EBA" w:rsidRDefault="006F1EBA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910" w:rsidRPr="00734910" w:rsidRDefault="00734910" w:rsidP="0064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руб./м³</w:t>
            </w:r>
          </w:p>
        </w:tc>
        <w:tc>
          <w:tcPr>
            <w:tcW w:w="1982" w:type="dxa"/>
            <w:vMerge/>
            <w:vAlign w:val="center"/>
            <w:hideMark/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62" w:rsidRPr="00734910" w:rsidTr="00800862">
        <w:trPr>
          <w:gridAfter w:val="1"/>
          <w:wAfter w:w="2059" w:type="dxa"/>
        </w:trPr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5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645E71" w:rsidRDefault="00734910" w:rsidP="006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 о тарифах на питьевую воду на 2015 год по Республике Адыгея (с НДС)</w:t>
            </w:r>
          </w:p>
        </w:tc>
      </w:tr>
      <w:tr w:rsidR="006F1EBA" w:rsidRPr="00734910" w:rsidTr="000144F6">
        <w:trPr>
          <w:gridAfter w:val="1"/>
          <w:wAfter w:w="2059" w:type="dxa"/>
          <w:trHeight w:val="450"/>
        </w:trPr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Майкоп</w:t>
            </w:r>
          </w:p>
        </w:tc>
        <w:tc>
          <w:tcPr>
            <w:tcW w:w="327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"Майкопводоканал"</w:t>
            </w:r>
          </w:p>
          <w:p w:rsidR="000144F6" w:rsidRPr="00734910" w:rsidRDefault="000144F6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(Норматив на 1 чел. 5,19м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13,06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14,86</w:t>
            </w:r>
          </w:p>
        </w:tc>
        <w:tc>
          <w:tcPr>
            <w:tcW w:w="198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16.12.2014 № 202-п</w:t>
            </w:r>
          </w:p>
        </w:tc>
        <w:tc>
          <w:tcPr>
            <w:tcW w:w="21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16.12.2014 № 71</w:t>
            </w:r>
          </w:p>
        </w:tc>
      </w:tr>
      <w:tr w:rsidR="00734910" w:rsidRPr="00734910" w:rsidTr="000144F6">
        <w:trPr>
          <w:gridAfter w:val="1"/>
          <w:wAfter w:w="2059" w:type="dxa"/>
          <w:trHeight w:val="235"/>
        </w:trPr>
        <w:tc>
          <w:tcPr>
            <w:tcW w:w="1192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645E71" w:rsidRDefault="00734910" w:rsidP="006F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 о тарифах на водоотведение на 2015 год по Республике Адыгея (с НДС)</w:t>
            </w:r>
          </w:p>
        </w:tc>
      </w:tr>
      <w:tr w:rsidR="00645E71" w:rsidRPr="00734910" w:rsidTr="00800862"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5E71" w:rsidRPr="00734910" w:rsidRDefault="00645E71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Default="00645E71" w:rsidP="00645E71">
            <w:pPr>
              <w:tabs>
                <w:tab w:val="left" w:pos="1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45E71" w:rsidRPr="006F1EBA" w:rsidRDefault="00645E71" w:rsidP="00645E71">
            <w:pPr>
              <w:tabs>
                <w:tab w:val="left" w:pos="1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Майкоп     </w:t>
            </w:r>
            <w:r w:rsidRPr="006F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278" w:type="dxa"/>
          </w:tcPr>
          <w:p w:rsidR="00645E71" w:rsidRPr="00734910" w:rsidRDefault="00645E71" w:rsidP="0064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МУП «Майкопводоканал</w:t>
            </w:r>
            <w:r w:rsidRPr="006F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Pr="00734910" w:rsidRDefault="00645E71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10,70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Pr="00734910" w:rsidRDefault="00645E71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12,24</w:t>
            </w:r>
          </w:p>
        </w:tc>
        <w:tc>
          <w:tcPr>
            <w:tcW w:w="19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Pr="00734910" w:rsidRDefault="00645E71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16.12.2014 № 202-п</w:t>
            </w:r>
          </w:p>
        </w:tc>
        <w:tc>
          <w:tcPr>
            <w:tcW w:w="21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Pr="00734910" w:rsidRDefault="00645E71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16.12.2014 № 71</w:t>
            </w:r>
          </w:p>
        </w:tc>
        <w:tc>
          <w:tcPr>
            <w:tcW w:w="2059" w:type="dxa"/>
          </w:tcPr>
          <w:p w:rsidR="00645E71" w:rsidRPr="00734910" w:rsidRDefault="00645E71" w:rsidP="006F1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7F8" w:rsidRPr="00734910" w:rsidTr="000144F6">
        <w:trPr>
          <w:trHeight w:val="254"/>
        </w:trPr>
        <w:tc>
          <w:tcPr>
            <w:tcW w:w="13979" w:type="dxa"/>
            <w:gridSpan w:val="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07F8" w:rsidRPr="006F1EBA" w:rsidRDefault="001107F8" w:rsidP="006F1EB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тарифах на тепловую энергию на нужды отопления н</w:t>
            </w:r>
            <w:r w:rsidR="006F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 2015 год по Республике Адыгея</w:t>
            </w:r>
            <w:r w:rsidRPr="006F1E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(с НДС)</w:t>
            </w:r>
          </w:p>
        </w:tc>
      </w:tr>
      <w:tr w:rsidR="00645E71" w:rsidRPr="00734910" w:rsidTr="00800862"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5E71" w:rsidRPr="00734910" w:rsidRDefault="00645E71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3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Pr="006F1EBA" w:rsidRDefault="00645E71" w:rsidP="0064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             </w:t>
            </w:r>
            <w:r w:rsidRPr="006F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Майкоп»</w:t>
            </w:r>
          </w:p>
        </w:tc>
        <w:tc>
          <w:tcPr>
            <w:tcW w:w="3278" w:type="dxa"/>
          </w:tcPr>
          <w:p w:rsidR="00645E71" w:rsidRPr="00734910" w:rsidRDefault="00645E71" w:rsidP="00645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6F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</w:t>
            </w:r>
            <w:r w:rsidRPr="006F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F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ОАО «АТЭК </w:t>
            </w:r>
            <w:r w:rsidRPr="006F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Майкопские тепловые  сети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Pr="00734910" w:rsidRDefault="00645E71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1998,47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Pr="00734910" w:rsidRDefault="00645E71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2132,25</w:t>
            </w:r>
          </w:p>
        </w:tc>
        <w:tc>
          <w:tcPr>
            <w:tcW w:w="19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Pr="00734910" w:rsidRDefault="00645E71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3F3F3"/>
              </w:rPr>
              <w:t>от 18.12.2014 № 203-П</w:t>
            </w:r>
          </w:p>
        </w:tc>
        <w:tc>
          <w:tcPr>
            <w:tcW w:w="21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5E71" w:rsidRPr="00734910" w:rsidRDefault="00645E71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3F3F3"/>
              </w:rPr>
              <w:t>от 18.12.2014 № 74</w:t>
            </w:r>
          </w:p>
        </w:tc>
        <w:tc>
          <w:tcPr>
            <w:tcW w:w="2059" w:type="dxa"/>
          </w:tcPr>
          <w:p w:rsidR="00645E71" w:rsidRPr="00734910" w:rsidRDefault="00645E71" w:rsidP="006F1E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07F8" w:rsidRPr="00734910" w:rsidTr="000144F6">
        <w:trPr>
          <w:trHeight w:val="319"/>
        </w:trPr>
        <w:tc>
          <w:tcPr>
            <w:tcW w:w="13979" w:type="dxa"/>
            <w:gridSpan w:val="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07F8" w:rsidRPr="00645E71" w:rsidRDefault="001107F8" w:rsidP="006F1EB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Информация о тарифах на горячее водоснабжение на 2015 год по Республике Адыгея</w:t>
            </w:r>
            <w:r w:rsidR="00645E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(с НДС)</w:t>
            </w:r>
          </w:p>
        </w:tc>
      </w:tr>
      <w:tr w:rsidR="006F1EBA" w:rsidRPr="00734910" w:rsidTr="00800862">
        <w:trPr>
          <w:gridAfter w:val="1"/>
          <w:wAfter w:w="2059" w:type="dxa"/>
        </w:trPr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1107F8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645E71" w:rsidRDefault="001107F8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  <w:p w:rsidR="001107F8" w:rsidRPr="00734910" w:rsidRDefault="001107F8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Майкоп</w:t>
            </w:r>
          </w:p>
        </w:tc>
        <w:tc>
          <w:tcPr>
            <w:tcW w:w="327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645E71" w:rsidRDefault="001107F8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Филиал ОАО «АТЭК»</w:t>
            </w:r>
          </w:p>
          <w:p w:rsidR="001107F8" w:rsidRDefault="001107F8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Майкопские тепловые сети</w:t>
            </w:r>
          </w:p>
          <w:p w:rsidR="000144F6" w:rsidRPr="00734910" w:rsidRDefault="000144F6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(Норматив на 1 чел 3,32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0144F6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129,03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0144F6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138,59</w:t>
            </w:r>
          </w:p>
        </w:tc>
        <w:tc>
          <w:tcPr>
            <w:tcW w:w="19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0144F6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7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3F3F3"/>
              </w:rPr>
              <w:t>от 18.12.2014 № 203-П</w:t>
            </w:r>
          </w:p>
        </w:tc>
        <w:tc>
          <w:tcPr>
            <w:tcW w:w="21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0144F6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71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3F3F3"/>
              </w:rPr>
              <w:t>от 18.12.2014 № 203-П</w:t>
            </w:r>
            <w:bookmarkStart w:id="0" w:name="_GoBack"/>
            <w:bookmarkEnd w:id="0"/>
          </w:p>
        </w:tc>
      </w:tr>
      <w:tr w:rsidR="00800862" w:rsidRPr="00734910" w:rsidTr="00800862">
        <w:trPr>
          <w:gridAfter w:val="1"/>
          <w:wAfter w:w="2059" w:type="dxa"/>
        </w:trPr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07F8" w:rsidRDefault="001107F8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5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107F8" w:rsidRPr="00800862" w:rsidRDefault="00800862" w:rsidP="0080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 о тарифах на</w:t>
            </w:r>
            <w:r w:rsidRPr="009D6A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электрическую энергию для населения и приравненным к нему категориям потребителей по Краснодарскому краю и Республике Адыгея на 2015 год</w:t>
            </w:r>
          </w:p>
        </w:tc>
      </w:tr>
      <w:tr w:rsidR="006F1EBA" w:rsidRPr="00734910" w:rsidTr="00800862">
        <w:trPr>
          <w:gridAfter w:val="1"/>
          <w:wAfter w:w="2059" w:type="dxa"/>
        </w:trPr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9D6AED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800862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ОАО «Кубанская энергетическая компания»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EBA" w:rsidRPr="00734910" w:rsidTr="00800862">
        <w:trPr>
          <w:gridAfter w:val="1"/>
          <w:wAfter w:w="2059" w:type="dxa"/>
        </w:trPr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4910" w:rsidRPr="00734910" w:rsidRDefault="00734910" w:rsidP="0080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800862" w:rsidP="0080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800862" w:rsidP="0080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3,76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800862" w:rsidP="0080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4,12</w:t>
            </w:r>
          </w:p>
        </w:tc>
        <w:tc>
          <w:tcPr>
            <w:tcW w:w="19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9D6AED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№74/2014-Э от 17.12.2014 г.</w:t>
            </w:r>
          </w:p>
        </w:tc>
        <w:tc>
          <w:tcPr>
            <w:tcW w:w="21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4910" w:rsidRPr="00734910" w:rsidRDefault="00734910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62" w:rsidRPr="00734910" w:rsidTr="001474A3">
        <w:trPr>
          <w:gridAfter w:val="1"/>
          <w:wAfter w:w="2059" w:type="dxa"/>
        </w:trPr>
        <w:tc>
          <w:tcPr>
            <w:tcW w:w="11920" w:type="dxa"/>
            <w:gridSpan w:val="7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9D6AED" w:rsidRDefault="00800862" w:rsidP="009D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D6A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Одноставочный тариф, дифференцированный по двум зонам суток (</w:t>
            </w:r>
            <w:hyperlink r:id="rId7" w:anchor="block_1111" w:history="1">
              <w:r w:rsidRPr="009D6AED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1</w:t>
              </w:r>
            </w:hyperlink>
            <w:r w:rsidRPr="009D6A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00862" w:rsidRPr="00734910" w:rsidTr="00800862">
        <w:trPr>
          <w:gridAfter w:val="1"/>
          <w:wAfter w:w="2059" w:type="dxa"/>
        </w:trPr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734910" w:rsidRDefault="00800862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9D6AED" w:rsidRDefault="00800862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9D6AED" w:rsidRDefault="00800862" w:rsidP="008008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6A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Дневная зона (пиковая и полупиковая)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800862" w:rsidRDefault="00800862" w:rsidP="0080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3,85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800862" w:rsidRDefault="00800862" w:rsidP="0080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9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9D6AED" w:rsidRDefault="009D6AED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№74/2014-Э от 17.12.2014 г.</w:t>
            </w:r>
          </w:p>
        </w:tc>
        <w:tc>
          <w:tcPr>
            <w:tcW w:w="21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734910" w:rsidRDefault="00800862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862" w:rsidRPr="00734910" w:rsidTr="000144F6">
        <w:trPr>
          <w:gridAfter w:val="1"/>
          <w:wAfter w:w="2059" w:type="dxa"/>
          <w:trHeight w:val="709"/>
        </w:trPr>
        <w:tc>
          <w:tcPr>
            <w:tcW w:w="4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734910" w:rsidRDefault="00800862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9D6AED" w:rsidRDefault="00800862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9D6AED" w:rsidRDefault="00800862" w:rsidP="008008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6A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Ночная зона</w:t>
            </w:r>
          </w:p>
        </w:tc>
        <w:tc>
          <w:tcPr>
            <w:tcW w:w="1418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800862" w:rsidRDefault="00800862" w:rsidP="0080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2,15</w:t>
            </w:r>
          </w:p>
        </w:tc>
        <w:tc>
          <w:tcPr>
            <w:tcW w:w="141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800862" w:rsidRDefault="00800862" w:rsidP="0080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8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2,43</w:t>
            </w:r>
          </w:p>
        </w:tc>
        <w:tc>
          <w:tcPr>
            <w:tcW w:w="1982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9D6AED" w:rsidRDefault="009D6AED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№74/2014-Э от 17.12.2014 г.</w:t>
            </w:r>
          </w:p>
        </w:tc>
        <w:tc>
          <w:tcPr>
            <w:tcW w:w="2125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00862" w:rsidRPr="00734910" w:rsidRDefault="00800862" w:rsidP="006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4910" w:rsidRPr="00734910" w:rsidRDefault="00734910" w:rsidP="000A6A09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734910" w:rsidRPr="0073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2A" w:rsidRDefault="0074612A" w:rsidP="000144F6">
      <w:pPr>
        <w:spacing w:after="0" w:line="240" w:lineRule="auto"/>
      </w:pPr>
      <w:r>
        <w:separator/>
      </w:r>
    </w:p>
  </w:endnote>
  <w:endnote w:type="continuationSeparator" w:id="0">
    <w:p w:rsidR="0074612A" w:rsidRDefault="0074612A" w:rsidP="0001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2A" w:rsidRDefault="0074612A" w:rsidP="000144F6">
      <w:pPr>
        <w:spacing w:after="0" w:line="240" w:lineRule="auto"/>
      </w:pPr>
      <w:r>
        <w:separator/>
      </w:r>
    </w:p>
  </w:footnote>
  <w:footnote w:type="continuationSeparator" w:id="0">
    <w:p w:rsidR="0074612A" w:rsidRDefault="0074612A" w:rsidP="00014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10"/>
    <w:rsid w:val="000144F6"/>
    <w:rsid w:val="000A6A09"/>
    <w:rsid w:val="001107F8"/>
    <w:rsid w:val="00234952"/>
    <w:rsid w:val="005501F6"/>
    <w:rsid w:val="005B4E74"/>
    <w:rsid w:val="00645E71"/>
    <w:rsid w:val="006F1EBA"/>
    <w:rsid w:val="00734910"/>
    <w:rsid w:val="0074612A"/>
    <w:rsid w:val="00800862"/>
    <w:rsid w:val="00897130"/>
    <w:rsid w:val="009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E49F7E-145A-437D-9755-1A798453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8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4F6"/>
  </w:style>
  <w:style w:type="paragraph" w:styleId="a6">
    <w:name w:val="footer"/>
    <w:basedOn w:val="a"/>
    <w:link w:val="a7"/>
    <w:uiPriority w:val="99"/>
    <w:unhideWhenUsed/>
    <w:rsid w:val="0001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4F6"/>
  </w:style>
  <w:style w:type="paragraph" w:styleId="a8">
    <w:name w:val="Balloon Text"/>
    <w:basedOn w:val="a"/>
    <w:link w:val="a9"/>
    <w:uiPriority w:val="99"/>
    <w:semiHidden/>
    <w:unhideWhenUsed/>
    <w:rsid w:val="0001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69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3699509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6530-99ED-42E2-B0A0-7A12AF2C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VALIA</cp:lastModifiedBy>
  <cp:revision>4</cp:revision>
  <cp:lastPrinted>2015-01-29T12:14:00Z</cp:lastPrinted>
  <dcterms:created xsi:type="dcterms:W3CDTF">2015-01-29T10:24:00Z</dcterms:created>
  <dcterms:modified xsi:type="dcterms:W3CDTF">2015-01-29T12:15:00Z</dcterms:modified>
</cp:coreProperties>
</file>